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049B" w14:textId="77777777" w:rsidR="002924C9" w:rsidRPr="003547FD" w:rsidRDefault="002924C9" w:rsidP="002924C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Оферта</w:t>
      </w:r>
    </w:p>
    <w:p w14:paraId="7C6C6228" w14:textId="49E76817" w:rsidR="002924C9" w:rsidRDefault="002924C9" w:rsidP="002924C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предоставлении доступа в «Личный кабинет акционера»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14:paraId="64FE8D0B" w14:textId="77777777" w:rsidR="002924C9" w:rsidRPr="003547FD" w:rsidRDefault="002924C9" w:rsidP="002924C9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1475CA39" w14:textId="2997FBC5" w:rsidR="002924C9" w:rsidRPr="002E19C9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9C9">
        <w:rPr>
          <w:rFonts w:ascii="Arial" w:hAnsi="Arial" w:cs="Arial"/>
          <w:sz w:val="20"/>
          <w:szCs w:val="20"/>
        </w:rPr>
        <w:t>Настоящая оферта (далее - Оферта) адресована физическим и юридическим лицам (далее – Пользовател</w:t>
      </w:r>
      <w:r>
        <w:rPr>
          <w:rFonts w:ascii="Arial" w:hAnsi="Arial" w:cs="Arial"/>
          <w:sz w:val="20"/>
          <w:szCs w:val="20"/>
        </w:rPr>
        <w:t>ям</w:t>
      </w:r>
      <w:r w:rsidRPr="002E19C9">
        <w:rPr>
          <w:rFonts w:ascii="Arial" w:hAnsi="Arial" w:cs="Arial"/>
          <w:sz w:val="20"/>
          <w:szCs w:val="20"/>
        </w:rPr>
        <w:t>) и является официальн</w:t>
      </w:r>
      <w:r w:rsidR="00325052">
        <w:rPr>
          <w:rFonts w:ascii="Arial" w:hAnsi="Arial" w:cs="Arial"/>
          <w:sz w:val="20"/>
          <w:szCs w:val="20"/>
        </w:rPr>
        <w:t xml:space="preserve">ым публичным предложением </w:t>
      </w:r>
      <w:r w:rsidR="00F11D2F">
        <w:rPr>
          <w:rFonts w:ascii="Arial" w:hAnsi="Arial" w:cs="Arial"/>
          <w:sz w:val="20"/>
          <w:szCs w:val="20"/>
        </w:rPr>
        <w:t>ООО «ЮРР»</w:t>
      </w:r>
      <w:r w:rsidR="00325052">
        <w:rPr>
          <w:rFonts w:ascii="Arial" w:hAnsi="Arial" w:cs="Arial"/>
          <w:sz w:val="20"/>
          <w:szCs w:val="20"/>
        </w:rPr>
        <w:t>»</w:t>
      </w:r>
      <w:r w:rsidRPr="002E19C9">
        <w:rPr>
          <w:rFonts w:ascii="Arial" w:hAnsi="Arial" w:cs="Arial"/>
          <w:sz w:val="20"/>
          <w:szCs w:val="20"/>
        </w:rPr>
        <w:t xml:space="preserve"> (далее - Регистратор) заключить договор о предоставлении доступа в «Личный кабинет акционера» (далее – Договор). Договор считается заключенным и приобретает силу с момента акцепта Оферты. </w:t>
      </w:r>
    </w:p>
    <w:p w14:paraId="05DB9D6A" w14:textId="4AA2A204" w:rsidR="002924C9" w:rsidRPr="002E19C9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Все термины и определения, применяемые в Оферте, </w:t>
      </w:r>
      <w:r>
        <w:rPr>
          <w:rFonts w:ascii="Arial" w:eastAsia="Times New Roman" w:hAnsi="Arial" w:cs="Arial"/>
          <w:color w:val="000000"/>
          <w:sz w:val="20"/>
          <w:szCs w:val="20"/>
        </w:rPr>
        <w:t>содержатся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 в Положении о «Личном кабинете акционера» (далее – Положение) и в Правилах ведения реестра Регистратора.</w:t>
      </w:r>
    </w:p>
    <w:p w14:paraId="5532A188" w14:textId="77777777" w:rsidR="002924C9" w:rsidRPr="002E19C9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Принимая условия Оферты Пользователи:</w:t>
      </w:r>
    </w:p>
    <w:p w14:paraId="126BB6D3" w14:textId="4866199C" w:rsidR="002924C9" w:rsidRPr="002E19C9" w:rsidRDefault="002924C9" w:rsidP="00325052">
      <w:pPr>
        <w:pStyle w:val="3"/>
        <w:jc w:val="both"/>
        <w:rPr>
          <w:rFonts w:ascii="Arial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- присоединяются к Положению, </w:t>
      </w:r>
      <w:r w:rsidR="00325052">
        <w:rPr>
          <w:rFonts w:ascii="Arial" w:eastAsia="Times New Roman" w:hAnsi="Arial" w:cs="Arial"/>
          <w:color w:val="000000"/>
          <w:sz w:val="20"/>
          <w:szCs w:val="20"/>
        </w:rPr>
        <w:t xml:space="preserve">размещенному на сайте </w:t>
      </w:r>
      <w:r w:rsidR="00F1240C">
        <w:rPr>
          <w:rFonts w:ascii="Arial" w:eastAsia="Times New Roman" w:hAnsi="Arial" w:cs="Arial"/>
          <w:color w:val="000000"/>
          <w:sz w:val="20"/>
          <w:szCs w:val="20"/>
          <w:lang w:val="en-US"/>
        </w:rPr>
        <w:t>www</w:t>
      </w:r>
      <w:r w:rsidR="00F1240C" w:rsidRPr="00F1240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1240C">
        <w:rPr>
          <w:rFonts w:ascii="Arial" w:eastAsia="Times New Roman" w:hAnsi="Arial" w:cs="Arial"/>
          <w:color w:val="000000"/>
          <w:sz w:val="20"/>
          <w:szCs w:val="20"/>
          <w:lang w:val="en-US"/>
        </w:rPr>
        <w:t>ug</w:t>
      </w:r>
      <w:r w:rsidR="00F1240C" w:rsidRPr="00F1240C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="00F1240C">
        <w:rPr>
          <w:rFonts w:ascii="Arial" w:eastAsia="Times New Roman" w:hAnsi="Arial" w:cs="Arial"/>
          <w:color w:val="000000"/>
          <w:sz w:val="20"/>
          <w:szCs w:val="20"/>
          <w:lang w:val="en-US"/>
        </w:rPr>
        <w:t>rr</w:t>
      </w:r>
      <w:proofErr w:type="spellEnd"/>
      <w:r w:rsidR="00F1240C" w:rsidRPr="00F1240C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spellStart"/>
      <w:r w:rsidR="00F1240C">
        <w:rPr>
          <w:rFonts w:ascii="Arial" w:eastAsia="Times New Roman" w:hAnsi="Arial" w:cs="Arial"/>
          <w:color w:val="000000"/>
          <w:sz w:val="20"/>
          <w:szCs w:val="20"/>
          <w:lang w:val="en-US"/>
        </w:rPr>
        <w:t>ru</w:t>
      </w:r>
      <w:proofErr w:type="spellEnd"/>
      <w:r w:rsidRPr="002E19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E19C9">
        <w:rPr>
          <w:rFonts w:ascii="Arial" w:hAnsi="Arial" w:cs="Arial"/>
          <w:color w:val="000000"/>
          <w:sz w:val="20"/>
          <w:szCs w:val="20"/>
        </w:rPr>
        <w:t xml:space="preserve"> и </w:t>
      </w:r>
      <w:r w:rsidRPr="002E19C9">
        <w:rPr>
          <w:rFonts w:ascii="Arial" w:hAnsi="Arial" w:cs="Arial"/>
          <w:sz w:val="20"/>
          <w:szCs w:val="20"/>
        </w:rPr>
        <w:t>безоговорочно принимают все условия и требования Положения без каких-либо изъятий или ограничений, на условиях присоединения;</w:t>
      </w:r>
    </w:p>
    <w:p w14:paraId="49517D04" w14:textId="77777777" w:rsidR="002924C9" w:rsidRPr="002E19C9" w:rsidRDefault="002924C9" w:rsidP="00325052">
      <w:pPr>
        <w:pStyle w:val="3"/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- выражают свое согласие использовать для идентификации простую электронную подпись в виде Логин + Пароль;</w:t>
      </w:r>
    </w:p>
    <w:p w14:paraId="5635DD6A" w14:textId="77777777" w:rsidR="002924C9" w:rsidRPr="002E19C9" w:rsidRDefault="002924C9" w:rsidP="00325052">
      <w:pPr>
        <w:pStyle w:val="3"/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2E19C9">
        <w:rPr>
          <w:rFonts w:ascii="Arial" w:hAnsi="Arial" w:cs="Arial"/>
          <w:sz w:val="20"/>
          <w:szCs w:val="20"/>
        </w:rPr>
        <w:t xml:space="preserve"> </w:t>
      </w:r>
      <w:r w:rsidRPr="000A5323">
        <w:rPr>
          <w:rFonts w:ascii="Arial" w:hAnsi="Arial" w:cs="Arial"/>
          <w:sz w:val="20"/>
          <w:szCs w:val="20"/>
        </w:rPr>
        <w:t xml:space="preserve"> </w:t>
      </w:r>
      <w:r w:rsidRPr="002E19C9">
        <w:rPr>
          <w:rFonts w:ascii="Arial" w:hAnsi="Arial" w:cs="Arial"/>
          <w:sz w:val="20"/>
          <w:szCs w:val="20"/>
        </w:rPr>
        <w:t>дают согласие на обработку и передачу своих персональных данных/данных уполномоченных лиц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B7C18FA" w14:textId="5C2E4366" w:rsidR="002924C9" w:rsidRPr="002E19C9" w:rsidRDefault="002924C9" w:rsidP="00325052">
      <w:pPr>
        <w:pStyle w:val="3"/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- гарантируют, что документы, поступающие через «Личный кабинет акционера», заполнены, подписаны и направлены Пользователем лично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2D71720" w14:textId="77777777" w:rsidR="002924C9" w:rsidRPr="002E19C9" w:rsidRDefault="002924C9" w:rsidP="00325052">
      <w:pPr>
        <w:pStyle w:val="3"/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- обязуются не передавать Логин и Пароль третьим лицам и хранить указанные сведения в надежном месте.</w:t>
      </w:r>
    </w:p>
    <w:p w14:paraId="609ED41B" w14:textId="62129F02" w:rsidR="002924C9" w:rsidRPr="002E19C9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Для получения доступа в «Личный кабинет акционера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(пайщика)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» физические лица вправе подать заявление о регистрации путем заполнения формы, размещенной на сайте Регистра</w:t>
      </w:r>
      <w:r w:rsidR="00325052">
        <w:rPr>
          <w:rFonts w:ascii="Arial" w:eastAsia="Times New Roman" w:hAnsi="Arial" w:cs="Arial"/>
          <w:color w:val="000000"/>
          <w:sz w:val="20"/>
          <w:szCs w:val="20"/>
        </w:rPr>
        <w:t xml:space="preserve">тора по адресу </w:t>
      </w:r>
      <w:r w:rsidR="00F1240C">
        <w:rPr>
          <w:rFonts w:ascii="Arial" w:eastAsia="Times New Roman" w:hAnsi="Arial" w:cs="Arial"/>
          <w:color w:val="000000"/>
          <w:sz w:val="20"/>
          <w:szCs w:val="20"/>
        </w:rPr>
        <w:t>www.ug-rr.ru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. Юридические лица вправе подать заявление о регистрации в «Личном кабинете акционера</w:t>
      </w:r>
      <w:r w:rsidRPr="00FF522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</w:rPr>
        <w:t>пайщика</w:t>
      </w:r>
      <w:r w:rsidRPr="00FF522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» путем предоставления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письменного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 заявления в любое подразделение Регистратора.</w:t>
      </w:r>
    </w:p>
    <w:p w14:paraId="483BF377" w14:textId="75DC98FC" w:rsidR="002924C9" w:rsidRPr="000A5323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1610">
        <w:rPr>
          <w:rFonts w:ascii="Arial" w:eastAsia="Times New Roman" w:hAnsi="Arial" w:cs="Arial"/>
          <w:color w:val="000000"/>
          <w:sz w:val="20"/>
          <w:szCs w:val="20"/>
        </w:rPr>
        <w:t xml:space="preserve">Доступ в «Личный кабинет акционера» возможен только после проверки представленных данных и </w:t>
      </w:r>
      <w:r w:rsidRPr="00B04158">
        <w:rPr>
          <w:rFonts w:ascii="Arial" w:eastAsia="Times New Roman" w:hAnsi="Arial" w:cs="Arial"/>
          <w:color w:val="000000"/>
          <w:sz w:val="20"/>
          <w:szCs w:val="20"/>
        </w:rPr>
        <w:t xml:space="preserve">успешного прохождения процедуры регистрации. </w:t>
      </w:r>
    </w:p>
    <w:p w14:paraId="3EF7E609" w14:textId="77777777" w:rsidR="002924C9" w:rsidRPr="002E19C9" w:rsidRDefault="002924C9" w:rsidP="00325052">
      <w:pPr>
        <w:pStyle w:val="3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color w:val="000000"/>
          <w:sz w:val="20"/>
          <w:szCs w:val="20"/>
        </w:rPr>
        <w:t>В случае изменения персональных данных Пользователи обязуются незамедлительно обновлять данные о себе путем предоставления Регистратору документов в порядке, установленном Положением и Правилами ведения реестра Регистратора.</w:t>
      </w:r>
    </w:p>
    <w:p w14:paraId="4740BDE3" w14:textId="2AE60232" w:rsidR="002924C9" w:rsidRPr="002E19C9" w:rsidRDefault="002924C9" w:rsidP="00325052">
      <w:pPr>
        <w:pStyle w:val="3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bCs/>
          <w:color w:val="000000"/>
          <w:sz w:val="20"/>
          <w:szCs w:val="20"/>
        </w:rPr>
        <w:t>З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арегистрироваться через «Личный кабинет акционера» на общем собрании акционеров Эмитента и заполнить электронную форму бюллетеня или инструкцию можно только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при условии заключения 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Эмитентом соответствующе</w:t>
      </w:r>
      <w:r>
        <w:rPr>
          <w:rFonts w:ascii="Arial" w:eastAsia="Times New Roman" w:hAnsi="Arial" w:cs="Arial"/>
          <w:color w:val="000000"/>
          <w:sz w:val="20"/>
          <w:szCs w:val="20"/>
        </w:rPr>
        <w:t>го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 соглашени</w:t>
      </w:r>
      <w:r>
        <w:rPr>
          <w:rFonts w:ascii="Arial" w:eastAsia="Times New Roman" w:hAnsi="Arial" w:cs="Arial"/>
          <w:color w:val="000000"/>
          <w:sz w:val="20"/>
          <w:szCs w:val="20"/>
        </w:rPr>
        <w:t>я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 xml:space="preserve"> с Регистратором.</w:t>
      </w:r>
    </w:p>
    <w:p w14:paraId="19C18668" w14:textId="6F2E6917" w:rsidR="002924C9" w:rsidRPr="000A5323" w:rsidRDefault="002924C9" w:rsidP="00325052">
      <w:pPr>
        <w:pStyle w:val="3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bCs/>
          <w:color w:val="000000"/>
          <w:sz w:val="20"/>
          <w:szCs w:val="20"/>
        </w:rPr>
        <w:t>Обязательным условием регистрации на общем собрании акционеров Эмитента через «Личный кабинет акционера» и/или учета электронного бюллетеня в кворуме и при подведении итогов собрания, является соответствие данных в «Личном кабинете акционера» данным, содержащимся в Списке лиц, имеющих право на участие в общем собрании акционеров Эмитента.</w:t>
      </w:r>
    </w:p>
    <w:p w14:paraId="304E0E90" w14:textId="628281AD" w:rsidR="002924C9" w:rsidRPr="00761610" w:rsidRDefault="002924C9" w:rsidP="00325052">
      <w:pPr>
        <w:pStyle w:val="3"/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1610">
        <w:rPr>
          <w:rFonts w:ascii="Arial" w:hAnsi="Arial" w:cs="Arial"/>
          <w:sz w:val="20"/>
          <w:szCs w:val="20"/>
        </w:rPr>
        <w:t>Регистратор вправе отказать в предоставлении доступа в «Личный кабинет акционера»</w:t>
      </w:r>
      <w:r w:rsidRPr="007616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761610">
        <w:rPr>
          <w:rFonts w:ascii="Arial" w:hAnsi="Arial" w:cs="Arial"/>
          <w:sz w:val="20"/>
          <w:szCs w:val="20"/>
        </w:rPr>
        <w:t xml:space="preserve"> </w:t>
      </w:r>
    </w:p>
    <w:p w14:paraId="3D91686E" w14:textId="43B5C076" w:rsidR="002924C9" w:rsidRPr="002E19C9" w:rsidRDefault="002924C9" w:rsidP="00325052">
      <w:pPr>
        <w:pStyle w:val="3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E19C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Регистратор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предоставляет доступ в</w:t>
      </w:r>
      <w:r w:rsidRPr="002E19C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«Личный кабинет акционера» при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условии оплаты своих услуг Пользователями</w:t>
      </w:r>
      <w:r w:rsidRPr="002E19C9">
        <w:rPr>
          <w:rFonts w:ascii="Arial" w:eastAsia="Times New Roman" w:hAnsi="Arial" w:cs="Arial"/>
          <w:color w:val="000000"/>
          <w:sz w:val="20"/>
          <w:szCs w:val="20"/>
        </w:rPr>
        <w:t>, если иное не установлено соглашением между Регистратором и Эмитентом.</w:t>
      </w:r>
    </w:p>
    <w:p w14:paraId="0E600DB2" w14:textId="77777777" w:rsidR="00D804C3" w:rsidRPr="002E19C9" w:rsidRDefault="00D804C3" w:rsidP="00325052">
      <w:pPr>
        <w:pStyle w:val="3"/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sectPr w:rsidR="00D804C3" w:rsidRPr="002E19C9" w:rsidSect="00002E0F">
      <w:pgSz w:w="11906" w:h="16838"/>
      <w:pgMar w:top="567" w:right="567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971"/>
    <w:multiLevelType w:val="hybridMultilevel"/>
    <w:tmpl w:val="90D0F224"/>
    <w:lvl w:ilvl="0" w:tplc="21341E9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0A6A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C009C6"/>
    <w:multiLevelType w:val="hybridMultilevel"/>
    <w:tmpl w:val="3F4E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7320"/>
    <w:multiLevelType w:val="hybridMultilevel"/>
    <w:tmpl w:val="C42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9603210">
    <w:abstractNumId w:val="4"/>
  </w:num>
  <w:num w:numId="2" w16cid:durableId="1611205985">
    <w:abstractNumId w:val="5"/>
  </w:num>
  <w:num w:numId="3" w16cid:durableId="176887420">
    <w:abstractNumId w:val="3"/>
  </w:num>
  <w:num w:numId="4" w16cid:durableId="1867012574">
    <w:abstractNumId w:val="2"/>
  </w:num>
  <w:num w:numId="5" w16cid:durableId="1375734138">
    <w:abstractNumId w:val="0"/>
  </w:num>
  <w:num w:numId="6" w16cid:durableId="212588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B"/>
    <w:rsid w:val="00002E0F"/>
    <w:rsid w:val="000436E5"/>
    <w:rsid w:val="000625B3"/>
    <w:rsid w:val="00095381"/>
    <w:rsid w:val="000957BE"/>
    <w:rsid w:val="000A5323"/>
    <w:rsid w:val="000B159B"/>
    <w:rsid w:val="000B207F"/>
    <w:rsid w:val="000C3DA1"/>
    <w:rsid w:val="000C55CB"/>
    <w:rsid w:val="000D4DC8"/>
    <w:rsid w:val="00105662"/>
    <w:rsid w:val="00105BF8"/>
    <w:rsid w:val="00141E9D"/>
    <w:rsid w:val="00147B2D"/>
    <w:rsid w:val="00160566"/>
    <w:rsid w:val="001715C4"/>
    <w:rsid w:val="001821BE"/>
    <w:rsid w:val="00190E33"/>
    <w:rsid w:val="001F49AC"/>
    <w:rsid w:val="002015FF"/>
    <w:rsid w:val="00222FDC"/>
    <w:rsid w:val="002924C9"/>
    <w:rsid w:val="002C304B"/>
    <w:rsid w:val="002D6A12"/>
    <w:rsid w:val="002E19C9"/>
    <w:rsid w:val="002F29D9"/>
    <w:rsid w:val="00300A4B"/>
    <w:rsid w:val="00325052"/>
    <w:rsid w:val="003336A8"/>
    <w:rsid w:val="00333874"/>
    <w:rsid w:val="003547FD"/>
    <w:rsid w:val="00393C14"/>
    <w:rsid w:val="003F4E68"/>
    <w:rsid w:val="00400A4A"/>
    <w:rsid w:val="004034D6"/>
    <w:rsid w:val="00405A23"/>
    <w:rsid w:val="00447608"/>
    <w:rsid w:val="00490505"/>
    <w:rsid w:val="00496072"/>
    <w:rsid w:val="004E1329"/>
    <w:rsid w:val="004E6080"/>
    <w:rsid w:val="00530014"/>
    <w:rsid w:val="00531908"/>
    <w:rsid w:val="00542604"/>
    <w:rsid w:val="005706D1"/>
    <w:rsid w:val="005E532D"/>
    <w:rsid w:val="00601D7E"/>
    <w:rsid w:val="0068749A"/>
    <w:rsid w:val="006E50E3"/>
    <w:rsid w:val="00706FAC"/>
    <w:rsid w:val="00715CE9"/>
    <w:rsid w:val="00720615"/>
    <w:rsid w:val="00722E39"/>
    <w:rsid w:val="00725CDC"/>
    <w:rsid w:val="00761610"/>
    <w:rsid w:val="007832DA"/>
    <w:rsid w:val="007A242B"/>
    <w:rsid w:val="007D7E28"/>
    <w:rsid w:val="007E1029"/>
    <w:rsid w:val="007E1A92"/>
    <w:rsid w:val="00833EFB"/>
    <w:rsid w:val="00856E1A"/>
    <w:rsid w:val="008630FC"/>
    <w:rsid w:val="008D5398"/>
    <w:rsid w:val="008F1B18"/>
    <w:rsid w:val="00910F86"/>
    <w:rsid w:val="00956835"/>
    <w:rsid w:val="00983780"/>
    <w:rsid w:val="009B2481"/>
    <w:rsid w:val="009C0BED"/>
    <w:rsid w:val="00A312B1"/>
    <w:rsid w:val="00A647C2"/>
    <w:rsid w:val="00A83D48"/>
    <w:rsid w:val="00AB57CF"/>
    <w:rsid w:val="00AD3A28"/>
    <w:rsid w:val="00AD6A57"/>
    <w:rsid w:val="00B04158"/>
    <w:rsid w:val="00B04308"/>
    <w:rsid w:val="00B457A7"/>
    <w:rsid w:val="00B64A40"/>
    <w:rsid w:val="00B73493"/>
    <w:rsid w:val="00B76F9B"/>
    <w:rsid w:val="00BD26D0"/>
    <w:rsid w:val="00BD7499"/>
    <w:rsid w:val="00C06FF1"/>
    <w:rsid w:val="00C1053E"/>
    <w:rsid w:val="00C44AB7"/>
    <w:rsid w:val="00C45700"/>
    <w:rsid w:val="00C53A24"/>
    <w:rsid w:val="00C674F9"/>
    <w:rsid w:val="00C9321F"/>
    <w:rsid w:val="00CB3AA3"/>
    <w:rsid w:val="00CB3FBC"/>
    <w:rsid w:val="00CB594B"/>
    <w:rsid w:val="00CC6FD6"/>
    <w:rsid w:val="00CE653F"/>
    <w:rsid w:val="00CE6ECD"/>
    <w:rsid w:val="00CF6069"/>
    <w:rsid w:val="00D461AB"/>
    <w:rsid w:val="00D804C3"/>
    <w:rsid w:val="00D86B0E"/>
    <w:rsid w:val="00D9284A"/>
    <w:rsid w:val="00DA0A8E"/>
    <w:rsid w:val="00E11115"/>
    <w:rsid w:val="00E1538E"/>
    <w:rsid w:val="00E30BA9"/>
    <w:rsid w:val="00E315D2"/>
    <w:rsid w:val="00E42F59"/>
    <w:rsid w:val="00E47BB9"/>
    <w:rsid w:val="00E76042"/>
    <w:rsid w:val="00E83627"/>
    <w:rsid w:val="00E962C0"/>
    <w:rsid w:val="00EA0D09"/>
    <w:rsid w:val="00EB2AFA"/>
    <w:rsid w:val="00EC679F"/>
    <w:rsid w:val="00EE7C69"/>
    <w:rsid w:val="00EF1739"/>
    <w:rsid w:val="00F07F74"/>
    <w:rsid w:val="00F11D2F"/>
    <w:rsid w:val="00F1240C"/>
    <w:rsid w:val="00F30F76"/>
    <w:rsid w:val="00F5255B"/>
    <w:rsid w:val="00F66C87"/>
    <w:rsid w:val="00F7500F"/>
    <w:rsid w:val="00F82AF9"/>
    <w:rsid w:val="00F9511F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C5D57"/>
  <w15:docId w15:val="{D1EF39D2-0552-42BC-AF99-2DBF7FF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CB3AA3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A64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A6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B5C8-B07C-5A41-92AB-F8A7EA6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User</cp:lastModifiedBy>
  <cp:revision>3</cp:revision>
  <cp:lastPrinted>2016-10-07T09:09:00Z</cp:lastPrinted>
  <dcterms:created xsi:type="dcterms:W3CDTF">2023-03-28T11:20:00Z</dcterms:created>
  <dcterms:modified xsi:type="dcterms:W3CDTF">2023-03-28T13:28:00Z</dcterms:modified>
</cp:coreProperties>
</file>